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E137" w14:textId="77777777" w:rsidR="006179E7" w:rsidRDefault="006179E7">
      <w:pPr>
        <w:pStyle w:val="BodyText"/>
        <w:ind w:left="0"/>
        <w:jc w:val="left"/>
        <w:rPr>
          <w:rFonts w:ascii="Times New Roman"/>
          <w:sz w:val="36"/>
        </w:rPr>
      </w:pPr>
    </w:p>
    <w:p w14:paraId="481FE514" w14:textId="77777777" w:rsidR="006179E7" w:rsidRDefault="006179E7">
      <w:pPr>
        <w:pStyle w:val="BodyText"/>
        <w:spacing w:before="140"/>
        <w:ind w:left="0"/>
        <w:jc w:val="left"/>
        <w:rPr>
          <w:rFonts w:ascii="Times New Roman"/>
          <w:sz w:val="36"/>
        </w:rPr>
      </w:pPr>
    </w:p>
    <w:p w14:paraId="0AA411E7" w14:textId="77777777" w:rsidR="006179E7" w:rsidRDefault="00E311B4">
      <w:pPr>
        <w:pStyle w:val="Title"/>
      </w:pPr>
      <w:r>
        <w:rPr>
          <w:color w:val="005B82"/>
        </w:rPr>
        <w:t xml:space="preserve">Addendum E9 -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</w:rPr>
        <w:t>lumière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  <w:spacing w:val="-2"/>
        </w:rPr>
        <w:t>radiations</w:t>
      </w:r>
      <w:proofErr w:type="spellEnd"/>
    </w:p>
    <w:p w14:paraId="534F7208" w14:textId="77777777" w:rsidR="006179E7" w:rsidRDefault="00E311B4">
      <w:pPr>
        <w:pStyle w:val="Heading1"/>
        <w:tabs>
          <w:tab w:val="left" w:pos="1193"/>
        </w:tabs>
        <w:spacing w:before="306"/>
        <w:ind w:left="116" w:firstLine="0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1:</w:t>
      </w:r>
      <w:r>
        <w:rPr>
          <w:color w:val="005B82"/>
        </w:rPr>
        <w:tab/>
      </w:r>
      <w:proofErr w:type="spellStart"/>
      <w:r>
        <w:rPr>
          <w:color w:val="005B82"/>
        </w:rPr>
        <w:t>Décrire</w:t>
      </w:r>
      <w:proofErr w:type="spellEnd"/>
      <w:r>
        <w:rPr>
          <w:color w:val="005B82"/>
        </w:rPr>
        <w:t xml:space="preserve"> les sources de </w:t>
      </w:r>
      <w:proofErr w:type="spellStart"/>
      <w:r>
        <w:rPr>
          <w:color w:val="005B82"/>
        </w:rPr>
        <w:t>lumière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  <w:spacing w:val="-2"/>
        </w:rPr>
        <w:t>rayonnement</w:t>
      </w:r>
      <w:proofErr w:type="spellEnd"/>
    </w:p>
    <w:p w14:paraId="29D66FB4" w14:textId="77777777" w:rsidR="006179E7" w:rsidRDefault="00E311B4">
      <w:pPr>
        <w:pStyle w:val="BodyText"/>
        <w:spacing w:before="156" w:line="259" w:lineRule="auto"/>
        <w:ind w:right="115"/>
      </w:pPr>
      <w:r>
        <w:t xml:space="preserve">Les sources </w:t>
      </w:r>
      <w:proofErr w:type="spellStart"/>
      <w:r>
        <w:t>lumineuses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à la </w:t>
      </w:r>
      <w:proofErr w:type="spellStart"/>
      <w:r>
        <w:t>section</w:t>
      </w:r>
      <w:proofErr w:type="spellEnd"/>
      <w:r>
        <w:t xml:space="preserve"> 12.5.3.1 de </w:t>
      </w:r>
      <w:proofErr w:type="spellStart"/>
      <w:r>
        <w:t>l'EIE</w:t>
      </w:r>
      <w:proofErr w:type="spellEnd"/>
      <w:r>
        <w:t xml:space="preserve">. De </w:t>
      </w:r>
      <w:proofErr w:type="spellStart"/>
      <w:r>
        <w:t>nombreuses</w:t>
      </w:r>
      <w:proofErr w:type="spellEnd"/>
      <w:r>
        <w:t xml:space="preserve"> sources </w:t>
      </w:r>
      <w:proofErr w:type="spellStart"/>
      <w:r>
        <w:t>lumineuses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et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(</w:t>
      </w:r>
      <w:proofErr w:type="spellStart"/>
      <w:r>
        <w:t>éclairage</w:t>
      </w:r>
      <w:proofErr w:type="spellEnd"/>
      <w:r>
        <w:t xml:space="preserve"> des </w:t>
      </w:r>
      <w:proofErr w:type="spellStart"/>
      <w:r>
        <w:t>bâtiments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part, </w:t>
      </w:r>
      <w:proofErr w:type="spellStart"/>
      <w:r>
        <w:t>éclairage</w:t>
      </w:r>
      <w:proofErr w:type="spellEnd"/>
      <w:r>
        <w:t xml:space="preserve"> des </w:t>
      </w:r>
      <w:proofErr w:type="spellStart"/>
      <w:r>
        <w:t>aires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, des </w:t>
      </w:r>
      <w:proofErr w:type="spellStart"/>
      <w:r>
        <w:t>voies</w:t>
      </w:r>
      <w:proofErr w:type="spellEnd"/>
      <w:r>
        <w:t xml:space="preserve"> de </w:t>
      </w:r>
      <w:proofErr w:type="spellStart"/>
      <w:r>
        <w:t>circulation</w:t>
      </w:r>
      <w:proofErr w:type="spellEnd"/>
      <w:r>
        <w:t xml:space="preserve">, des pistes et des </w:t>
      </w:r>
      <w:proofErr w:type="spellStart"/>
      <w:r>
        <w:t>balises</w:t>
      </w:r>
      <w:proofErr w:type="spellEnd"/>
      <w:r>
        <w:t xml:space="preserve"> </w:t>
      </w:r>
      <w:proofErr w:type="spellStart"/>
      <w:r>
        <w:t>lumineuses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de la zone du </w:t>
      </w:r>
      <w:proofErr w:type="spellStart"/>
      <w:r>
        <w:t>projet</w:t>
      </w:r>
      <w:proofErr w:type="spellEnd"/>
      <w:r>
        <w:t xml:space="preserve"> au niveau des (pistes) </w:t>
      </w:r>
      <w:proofErr w:type="spellStart"/>
      <w:r>
        <w:t>d'autre</w:t>
      </w:r>
      <w:proofErr w:type="spellEnd"/>
      <w:r>
        <w:t xml:space="preserve"> part</w:t>
      </w:r>
      <w:r>
        <w:rPr>
          <w:spacing w:val="-2"/>
        </w:rPr>
        <w:t>).</w:t>
      </w:r>
    </w:p>
    <w:p w14:paraId="22881B38" w14:textId="77777777" w:rsidR="006179E7" w:rsidRDefault="00E311B4">
      <w:pPr>
        <w:pStyle w:val="BodyText"/>
        <w:spacing w:before="119" w:line="259" w:lineRule="auto"/>
        <w:ind w:right="113"/>
      </w:pPr>
      <w:r>
        <w:t xml:space="preserve">Les sources </w:t>
      </w:r>
      <w:proofErr w:type="spellStart"/>
      <w:r>
        <w:t>d'éclairage</w:t>
      </w:r>
      <w:proofErr w:type="spellEnd"/>
      <w:r>
        <w:t xml:space="preserve"> </w:t>
      </w:r>
      <w:proofErr w:type="spellStart"/>
      <w:r>
        <w:t>présent</w:t>
      </w:r>
      <w:r>
        <w:t>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strictement</w:t>
      </w:r>
      <w:proofErr w:type="spellEnd"/>
      <w:r>
        <w:t xml:space="preserve"> nécessaires à la </w:t>
      </w:r>
      <w:proofErr w:type="spellStart"/>
      <w:r>
        <w:t>sécurité</w:t>
      </w:r>
      <w:proofErr w:type="spellEnd"/>
      <w:r>
        <w:t xml:space="preserve"> de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. Les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minimales</w:t>
      </w:r>
      <w:proofErr w:type="spellEnd"/>
      <w:r>
        <w:t xml:space="preserve"> et les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aéroport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respecter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balisage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stipulées</w:t>
      </w:r>
      <w:proofErr w:type="spellEnd"/>
      <w:r>
        <w:t xml:space="preserve"> dans la </w:t>
      </w:r>
      <w:proofErr w:type="spellStart"/>
      <w:r>
        <w:t>réglementation</w:t>
      </w:r>
      <w:proofErr w:type="spellEnd"/>
      <w:r>
        <w:t xml:space="preserve"> (EASA).</w:t>
      </w:r>
    </w:p>
    <w:p w14:paraId="5A88EA1D" w14:textId="77777777" w:rsidR="006179E7" w:rsidRDefault="00E311B4">
      <w:pPr>
        <w:pStyle w:val="BodyText"/>
        <w:spacing w:before="119" w:line="259" w:lineRule="auto"/>
        <w:ind w:right="114"/>
      </w:pPr>
      <w:r>
        <w:t xml:space="preserve">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d</w:t>
      </w:r>
      <w:r>
        <w:t xml:space="preserve">e </w:t>
      </w:r>
      <w:proofErr w:type="spellStart"/>
      <w:r>
        <w:t>l'aéroport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éclairés</w:t>
      </w:r>
      <w:proofErr w:type="spellEnd"/>
      <w:r>
        <w:t xml:space="preserve">. En </w:t>
      </w:r>
      <w:proofErr w:type="spellStart"/>
      <w:r>
        <w:t>outre</w:t>
      </w:r>
      <w:proofErr w:type="spellEnd"/>
      <w:r>
        <w:t xml:space="preserve">, on peut </w:t>
      </w:r>
      <w:proofErr w:type="spellStart"/>
      <w:r>
        <w:t>affirmer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générale que les </w:t>
      </w:r>
      <w:proofErr w:type="spellStart"/>
      <w:r>
        <w:t>environs</w:t>
      </w:r>
      <w:proofErr w:type="spellEnd"/>
      <w:r>
        <w:t xml:space="preserve"> de la zone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déjà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éclairés</w:t>
      </w:r>
      <w:proofErr w:type="spellEnd"/>
      <w:r>
        <w:t xml:space="preserve">,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, par </w:t>
      </w:r>
      <w:proofErr w:type="spellStart"/>
      <w:r>
        <w:t>l'éclairage</w:t>
      </w:r>
      <w:proofErr w:type="spellEnd"/>
      <w:r>
        <w:t xml:space="preserve"> public, les </w:t>
      </w:r>
      <w:proofErr w:type="spellStart"/>
      <w:r>
        <w:t>bâtiments</w:t>
      </w:r>
      <w:proofErr w:type="spellEnd"/>
      <w:r>
        <w:t xml:space="preserve">,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(à grande éche</w:t>
      </w:r>
      <w:r>
        <w:t xml:space="preserve">lle) (y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Brucargo</w:t>
      </w:r>
      <w:proofErr w:type="spellEnd"/>
      <w:r>
        <w:t xml:space="preserve">) et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industrielles</w:t>
      </w:r>
      <w:proofErr w:type="spellEnd"/>
      <w:r>
        <w:t xml:space="preserve"> (</w:t>
      </w:r>
      <w:proofErr w:type="spellStart"/>
      <w:r>
        <w:t>toutefois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plus grande </w:t>
      </w:r>
      <w:proofErr w:type="spellStart"/>
      <w:r>
        <w:t>distance</w:t>
      </w:r>
      <w:proofErr w:type="spellEnd"/>
      <w:r>
        <w:t xml:space="preserve">),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fait que </w:t>
      </w:r>
      <w:proofErr w:type="spellStart"/>
      <w:r>
        <w:t>l'effet</w:t>
      </w:r>
      <w:proofErr w:type="spellEnd"/>
      <w:r>
        <w:t xml:space="preserve"> de la </w:t>
      </w:r>
      <w:proofErr w:type="spellStart"/>
      <w:r>
        <w:t>perturbation</w:t>
      </w:r>
      <w:proofErr w:type="spellEnd"/>
      <w:r>
        <w:t xml:space="preserve"> </w:t>
      </w:r>
      <w:proofErr w:type="spellStart"/>
      <w:r>
        <w:t>lumineuse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évalué</w:t>
      </w:r>
      <w:proofErr w:type="spellEnd"/>
      <w:r>
        <w:t xml:space="preserve"> comme </w:t>
      </w:r>
      <w:proofErr w:type="spellStart"/>
      <w:r>
        <w:t>négatif</w:t>
      </w:r>
      <w:proofErr w:type="spellEnd"/>
      <w:r>
        <w:t xml:space="preserve"> </w:t>
      </w:r>
      <w:proofErr w:type="spellStart"/>
      <w:r>
        <w:t>limité</w:t>
      </w:r>
      <w:proofErr w:type="spellEnd"/>
      <w:r>
        <w:t xml:space="preserve"> (-1).</w:t>
      </w:r>
    </w:p>
    <w:p w14:paraId="518A5245" w14:textId="77777777" w:rsidR="006179E7" w:rsidRDefault="00E311B4">
      <w:pPr>
        <w:pStyle w:val="BodyText"/>
        <w:spacing w:before="119" w:line="276" w:lineRule="auto"/>
        <w:ind w:right="116"/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rayonnements</w:t>
      </w:r>
      <w:proofErr w:type="spellEnd"/>
      <w:r>
        <w:t xml:space="preserve"> </w:t>
      </w:r>
      <w:proofErr w:type="spellStart"/>
      <w:r>
        <w:t>ionisants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de </w:t>
      </w:r>
      <w:proofErr w:type="spellStart"/>
      <w:r>
        <w:t>noter</w:t>
      </w:r>
      <w:proofErr w:type="spellEnd"/>
      <w:r>
        <w:t xml:space="preserve"> </w:t>
      </w:r>
      <w:r>
        <w:t xml:space="preserve">que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dispositifs</w:t>
      </w:r>
      <w:proofErr w:type="spellEnd"/>
      <w:r>
        <w:t xml:space="preserve"> de </w:t>
      </w:r>
      <w:proofErr w:type="spellStart"/>
      <w:r>
        <w:t>dépistage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présents à </w:t>
      </w:r>
      <w:proofErr w:type="spellStart"/>
      <w:r>
        <w:t>l'aéroport</w:t>
      </w:r>
      <w:proofErr w:type="spellEnd"/>
      <w:r>
        <w:t xml:space="preserve"> pour </w:t>
      </w:r>
      <w:proofErr w:type="spellStart"/>
      <w:r>
        <w:rPr>
          <w:spacing w:val="-9"/>
        </w:rPr>
        <w:t>assurer</w:t>
      </w:r>
      <w:proofErr w:type="spellEnd"/>
      <w:r>
        <w:rPr>
          <w:spacing w:val="-9"/>
        </w:rPr>
        <w:t xml:space="preserve"> la </w:t>
      </w:r>
      <w:proofErr w:type="spellStart"/>
      <w:r>
        <w:t>sécurité</w:t>
      </w:r>
      <w:proofErr w:type="spellEnd"/>
      <w:r>
        <w:t xml:space="preserve">. Ces </w:t>
      </w:r>
      <w:proofErr w:type="spellStart"/>
      <w:r>
        <w:t>dispositifs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entretenus</w:t>
      </w:r>
      <w:proofErr w:type="spellEnd"/>
      <w:r>
        <w:t xml:space="preserve"> </w:t>
      </w:r>
      <w:proofErr w:type="spellStart"/>
      <w:r>
        <w:t>périodiquement</w:t>
      </w:r>
      <w:proofErr w:type="spellEnd"/>
      <w:r>
        <w:t xml:space="preserve"> par des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spécialisées</w:t>
      </w:r>
      <w:proofErr w:type="spellEnd"/>
      <w:r>
        <w:t xml:space="preserve">. </w:t>
      </w:r>
      <w:proofErr w:type="spellStart"/>
      <w:r>
        <w:t>Aucun</w:t>
      </w:r>
      <w:proofErr w:type="spellEnd"/>
      <w:r>
        <w:t xml:space="preserve"> impact </w:t>
      </w:r>
      <w:proofErr w:type="spellStart"/>
      <w:r>
        <w:t>n'est</w:t>
      </w:r>
      <w:proofErr w:type="spellEnd"/>
      <w:r>
        <w:t xml:space="preserve"> à </w:t>
      </w:r>
      <w:proofErr w:type="spellStart"/>
      <w:r>
        <w:t>attendre</w:t>
      </w:r>
      <w:proofErr w:type="spellEnd"/>
      <w:r>
        <w:t xml:space="preserve"> de ces </w:t>
      </w:r>
      <w:proofErr w:type="spellStart"/>
      <w:r>
        <w:t>dispositifs</w:t>
      </w:r>
      <w:proofErr w:type="spellEnd"/>
      <w:r>
        <w:t>.</w:t>
      </w:r>
    </w:p>
    <w:p w14:paraId="428304F2" w14:textId="77777777" w:rsidR="006179E7" w:rsidRDefault="00E311B4">
      <w:pPr>
        <w:pStyle w:val="Heading1"/>
        <w:spacing w:line="276" w:lineRule="auto"/>
        <w:ind w:right="115"/>
      </w:pPr>
      <w:r>
        <w:rPr>
          <w:color w:val="005B82"/>
        </w:rPr>
        <w:t xml:space="preserve">Question 2 : </w:t>
      </w:r>
      <w:proofErr w:type="spellStart"/>
      <w:r>
        <w:rPr>
          <w:color w:val="005B82"/>
        </w:rPr>
        <w:t>Citez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mesures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ut</w:t>
      </w:r>
      <w:r>
        <w:rPr>
          <w:color w:val="005B82"/>
        </w:rPr>
        <w:t>ilisées</w:t>
      </w:r>
      <w:proofErr w:type="spellEnd"/>
      <w:r>
        <w:rPr>
          <w:color w:val="005B82"/>
        </w:rPr>
        <w:t xml:space="preserve"> pour </w:t>
      </w:r>
      <w:proofErr w:type="spellStart"/>
      <w:r>
        <w:rPr>
          <w:color w:val="005B82"/>
        </w:rPr>
        <w:t>prévenir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atténuer</w:t>
      </w:r>
      <w:proofErr w:type="spellEnd"/>
      <w:r>
        <w:rPr>
          <w:color w:val="005B82"/>
          <w:spacing w:val="-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</w:rPr>
        <w:t>lumière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rayonnements</w:t>
      </w:r>
      <w:proofErr w:type="spellEnd"/>
      <w:r>
        <w:rPr>
          <w:color w:val="005B82"/>
          <w:spacing w:val="-3"/>
        </w:rPr>
        <w:t>.</w:t>
      </w:r>
    </w:p>
    <w:p w14:paraId="376196A0" w14:textId="77777777" w:rsidR="006179E7" w:rsidRDefault="00E311B4">
      <w:pPr>
        <w:pStyle w:val="BodyText"/>
        <w:spacing w:before="120" w:line="259" w:lineRule="auto"/>
        <w:ind w:right="116"/>
      </w:pPr>
      <w:proofErr w:type="spellStart"/>
      <w:r>
        <w:t>L'éclairage</w:t>
      </w:r>
      <w:proofErr w:type="spellEnd"/>
      <w:r>
        <w:t xml:space="preserve"> </w:t>
      </w:r>
      <w:proofErr w:type="spellStart"/>
      <w:r>
        <w:t>ciblé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que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 xml:space="preserve"> de </w:t>
      </w:r>
      <w:proofErr w:type="spellStart"/>
      <w:r>
        <w:t>l'activité</w:t>
      </w:r>
      <w:proofErr w:type="spellEnd"/>
      <w:r>
        <w:t xml:space="preserve"> </w:t>
      </w:r>
      <w:proofErr w:type="spellStart"/>
      <w:r>
        <w:t>côté</w:t>
      </w:r>
      <w:proofErr w:type="spellEnd"/>
      <w:r>
        <w:t xml:space="preserve"> piste,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réduite</w:t>
      </w:r>
      <w:proofErr w:type="spellEnd"/>
      <w:r>
        <w:t xml:space="preserve"> au minimum.</w:t>
      </w:r>
    </w:p>
    <w:p w14:paraId="35DC4261" w14:textId="77777777" w:rsidR="006179E7" w:rsidRDefault="00E311B4">
      <w:pPr>
        <w:pStyle w:val="BodyText"/>
        <w:spacing w:before="121" w:line="259" w:lineRule="auto"/>
        <w:ind w:right="115"/>
      </w:pPr>
      <w:proofErr w:type="spellStart"/>
      <w:r>
        <w:t>L'éclairage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ciblé</w:t>
      </w:r>
      <w:proofErr w:type="spellEnd"/>
      <w:r>
        <w:t xml:space="preserve"> et </w:t>
      </w:r>
      <w:proofErr w:type="spellStart"/>
      <w:r>
        <w:t>n'éclaire</w:t>
      </w:r>
      <w:proofErr w:type="spellEnd"/>
      <w:r>
        <w:t xml:space="preserve"> que les </w:t>
      </w:r>
      <w:proofErr w:type="spellStart"/>
      <w:r>
        <w:t>endroits</w:t>
      </w:r>
      <w:proofErr w:type="spellEnd"/>
      <w:r>
        <w:t xml:space="preserve"> pertinents. En </w:t>
      </w:r>
      <w:proofErr w:type="spellStart"/>
      <w:r>
        <w:t>ef</w:t>
      </w:r>
      <w:r>
        <w:t>fet</w:t>
      </w:r>
      <w:proofErr w:type="spellEnd"/>
      <w:r>
        <w:t xml:space="preserve">, de </w:t>
      </w:r>
      <w:proofErr w:type="spellStart"/>
      <w:r>
        <w:t>nombreuses</w:t>
      </w:r>
      <w:proofErr w:type="spellEnd"/>
      <w:r>
        <w:t xml:space="preserve"> sources </w:t>
      </w:r>
      <w:proofErr w:type="spellStart"/>
      <w:r>
        <w:t>lumineuses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destinées</w:t>
      </w:r>
      <w:proofErr w:type="spellEnd"/>
      <w:r>
        <w:t xml:space="preserve"> à </w:t>
      </w:r>
      <w:proofErr w:type="spellStart"/>
      <w:r>
        <w:t>éclairer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 mais </w:t>
      </w:r>
      <w:proofErr w:type="spellStart"/>
      <w:r>
        <w:t>plutôt</w:t>
      </w:r>
      <w:proofErr w:type="spellEnd"/>
      <w:r>
        <w:t xml:space="preserve"> à </w:t>
      </w:r>
      <w:proofErr w:type="spellStart"/>
      <w:r>
        <w:t>indiquer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particularités</w:t>
      </w:r>
      <w:proofErr w:type="spellEnd"/>
      <w:r>
        <w:t>.</w:t>
      </w:r>
    </w:p>
    <w:p w14:paraId="5DEB5D4D" w14:textId="77777777" w:rsidR="006179E7" w:rsidRDefault="00E311B4">
      <w:pPr>
        <w:pStyle w:val="BodyText"/>
        <w:spacing w:before="119" w:line="276" w:lineRule="auto"/>
        <w:ind w:right="116"/>
      </w:pPr>
      <w:r>
        <w:t xml:space="preserve">Dans la </w:t>
      </w:r>
      <w:proofErr w:type="spellStart"/>
      <w:r>
        <w:t>mesure</w:t>
      </w:r>
      <w:proofErr w:type="spellEnd"/>
      <w:r>
        <w:t xml:space="preserve"> du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éclairages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économes en énergie que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l'utilisation</w:t>
      </w:r>
      <w:proofErr w:type="spellEnd"/>
      <w:r>
        <w:t xml:space="preserve"> de L</w:t>
      </w:r>
      <w:r>
        <w:t xml:space="preserve">ED et de </w:t>
      </w:r>
      <w:proofErr w:type="spellStart"/>
      <w:r>
        <w:t>détecteurs</w:t>
      </w:r>
      <w:proofErr w:type="spellEnd"/>
      <w:r>
        <w:t xml:space="preserve"> de mouvement.</w:t>
      </w:r>
    </w:p>
    <w:p w14:paraId="2967398D" w14:textId="77777777" w:rsidR="006179E7" w:rsidRDefault="00E311B4">
      <w:pPr>
        <w:pStyle w:val="Heading1"/>
        <w:spacing w:line="276" w:lineRule="auto"/>
        <w:ind w:right="116"/>
      </w:pPr>
      <w:r>
        <w:rPr>
          <w:color w:val="005B82"/>
        </w:rPr>
        <w:t xml:space="preserve">Question 3 : </w:t>
      </w:r>
      <w:proofErr w:type="spellStart"/>
      <w:r>
        <w:rPr>
          <w:color w:val="005B82"/>
        </w:rPr>
        <w:t>Justifiez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</w:rPr>
        <w:t>lumière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du </w:t>
      </w:r>
      <w:proofErr w:type="spellStart"/>
      <w:r>
        <w:rPr>
          <w:color w:val="005B82"/>
        </w:rPr>
        <w:t>rayonnement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ne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pas </w:t>
      </w:r>
      <w:proofErr w:type="spellStart"/>
      <w:r>
        <w:rPr>
          <w:color w:val="005B82"/>
        </w:rPr>
        <w:t>significatifs</w:t>
      </w:r>
      <w:proofErr w:type="spellEnd"/>
      <w:r>
        <w:rPr>
          <w:color w:val="005B82"/>
        </w:rPr>
        <w:t xml:space="preserve">. </w:t>
      </w:r>
      <w:proofErr w:type="spellStart"/>
      <w:r>
        <w:rPr>
          <w:color w:val="005B82"/>
        </w:rPr>
        <w:t>Veuillez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également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tenir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compte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santé </w:t>
      </w:r>
      <w:proofErr w:type="spellStart"/>
      <w:r>
        <w:rPr>
          <w:color w:val="005B82"/>
        </w:rPr>
        <w:t>humaine</w:t>
      </w:r>
      <w:proofErr w:type="spellEnd"/>
      <w:r>
        <w:rPr>
          <w:color w:val="005B82"/>
        </w:rPr>
        <w:t>.</w:t>
      </w:r>
    </w:p>
    <w:p w14:paraId="7817A33F" w14:textId="77777777" w:rsidR="006179E7" w:rsidRDefault="00E311B4">
      <w:pPr>
        <w:pStyle w:val="BodyText"/>
        <w:spacing w:before="120" w:line="259" w:lineRule="auto"/>
        <w:ind w:right="116"/>
      </w:pPr>
      <w:proofErr w:type="spellStart"/>
      <w:r>
        <w:t>L'évaluation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de </w:t>
      </w:r>
      <w:proofErr w:type="spellStart"/>
      <w:r>
        <w:t>l'éclairage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</w:t>
      </w:r>
      <w:r>
        <w:t>use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12.5.3.1 du RIE et dans les </w:t>
      </w:r>
      <w:proofErr w:type="spellStart"/>
      <w:r>
        <w:t>sections</w:t>
      </w:r>
      <w:proofErr w:type="spellEnd"/>
      <w:r>
        <w:t xml:space="preserve"> 12.5.3.2 et 12.5.3.3 (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et la santé).</w:t>
      </w:r>
    </w:p>
    <w:p w14:paraId="3DDE9D99" w14:textId="77777777" w:rsidR="006179E7" w:rsidRDefault="00E311B4">
      <w:pPr>
        <w:pStyle w:val="BodyText"/>
        <w:spacing w:before="120" w:line="259" w:lineRule="auto"/>
        <w:ind w:right="113"/>
      </w:pPr>
      <w:proofErr w:type="spellStart"/>
      <w:r>
        <w:t>Globalement</w:t>
      </w:r>
      <w:proofErr w:type="spellEnd"/>
      <w:r>
        <w:t xml:space="preserve">, </w:t>
      </w:r>
      <w:proofErr w:type="spellStart"/>
      <w:r>
        <w:t>l'effet</w:t>
      </w:r>
      <w:proofErr w:type="spellEnd"/>
      <w:r>
        <w:t xml:space="preserve"> de la </w:t>
      </w:r>
      <w:proofErr w:type="spellStart"/>
      <w:r>
        <w:t>présence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de Bruxelles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perception</w:t>
      </w:r>
      <w:proofErr w:type="spellEnd"/>
      <w:r>
        <w:t xml:space="preserve"> de </w:t>
      </w:r>
      <w:proofErr w:type="spellStart"/>
      <w:r>
        <w:t>l'espace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jugé</w:t>
      </w:r>
      <w:proofErr w:type="spellEnd"/>
      <w:r>
        <w:t xml:space="preserve"> </w:t>
      </w:r>
      <w:proofErr w:type="spellStart"/>
      <w:r>
        <w:t>négatif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comparaison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en </w:t>
      </w:r>
      <w:proofErr w:type="spellStart"/>
      <w:r>
        <w:t>l'absence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sans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du fait que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s'</w:t>
      </w:r>
      <w:r>
        <w:rPr>
          <w:spacing w:val="-2"/>
        </w:rPr>
        <w:t>est</w:t>
      </w:r>
      <w:proofErr w:type="spellEnd"/>
      <w:r>
        <w:rPr>
          <w:spacing w:val="-2"/>
        </w:rPr>
        <w:t xml:space="preserve"> </w:t>
      </w:r>
      <w:proofErr w:type="spellStart"/>
      <w:r>
        <w:t>développé</w:t>
      </w:r>
      <w:proofErr w:type="spellEnd"/>
      <w:r>
        <w:t xml:space="preserve"> </w:t>
      </w:r>
      <w:proofErr w:type="spellStart"/>
      <w:r>
        <w:t>organiquement</w:t>
      </w:r>
      <w:proofErr w:type="spellEnd"/>
      <w:r>
        <w:t xml:space="preserve"> et </w:t>
      </w:r>
      <w:proofErr w:type="spellStart"/>
      <w:r>
        <w:t>progressivement</w:t>
      </w:r>
      <w:proofErr w:type="spellEnd"/>
      <w:r>
        <w:t xml:space="preserve"> au cours des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décennies</w:t>
      </w:r>
      <w:proofErr w:type="spellEnd"/>
      <w:r>
        <w:t xml:space="preserve"> au sein de sa zone </w:t>
      </w:r>
      <w:proofErr w:type="spellStart"/>
      <w:r>
        <w:t>d'exploit</w:t>
      </w:r>
      <w:r>
        <w:t>ation</w:t>
      </w:r>
      <w:proofErr w:type="spellEnd"/>
      <w:r>
        <w:t xml:space="preserve"> </w:t>
      </w:r>
      <w:proofErr w:type="spellStart"/>
      <w:r>
        <w:t>existante</w:t>
      </w:r>
      <w:proofErr w:type="spellEnd"/>
      <w:r>
        <w:t xml:space="preserve">. </w:t>
      </w:r>
      <w:proofErr w:type="spellStart"/>
      <w:r>
        <w:t>L'aéroport</w:t>
      </w:r>
      <w:proofErr w:type="spellEnd"/>
      <w:r>
        <w:t xml:space="preserve"> de Bruxelles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rPr>
          <w:spacing w:val="-5"/>
        </w:rPr>
        <w:t>endroit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depuis</w:t>
      </w:r>
      <w:proofErr w:type="spellEnd"/>
      <w:r>
        <w:rPr>
          <w:spacing w:val="-5"/>
        </w:rPr>
        <w:t xml:space="preserve"> </w:t>
      </w:r>
      <w:proofErr w:type="spellStart"/>
      <w:r>
        <w:t>longtemps</w:t>
      </w:r>
      <w:proofErr w:type="spellEnd"/>
      <w:r>
        <w:t xml:space="preserve">, de </w:t>
      </w:r>
      <w:proofErr w:type="spellStart"/>
      <w:r>
        <w:t>sorte</w:t>
      </w:r>
      <w:proofErr w:type="spellEnd"/>
      <w:r>
        <w:t xml:space="preserve"> que la zone </w:t>
      </w:r>
      <w:proofErr w:type="spellStart"/>
      <w:r>
        <w:t>environnante</w:t>
      </w:r>
      <w:proofErr w:type="spellEnd"/>
      <w:r>
        <w:t xml:space="preserve"> </w:t>
      </w:r>
      <w:proofErr w:type="spellStart"/>
      <w:r>
        <w:rPr>
          <w:spacing w:val="-1"/>
        </w:rPr>
        <w:t>s</w:t>
      </w:r>
      <w:r>
        <w:t>'est</w:t>
      </w:r>
      <w:proofErr w:type="spellEnd"/>
      <w:r>
        <w:t xml:space="preserve"> </w:t>
      </w:r>
      <w:proofErr w:type="spellStart"/>
      <w:r>
        <w:t>développée</w:t>
      </w:r>
      <w:proofErr w:type="spellEnd"/>
      <w:r>
        <w:t xml:space="preserve"> au </w:t>
      </w:r>
      <w:proofErr w:type="spellStart"/>
      <w:r>
        <w:t>fur</w:t>
      </w:r>
      <w:proofErr w:type="spellEnd"/>
      <w:r>
        <w:t xml:space="preserve"> et à </w:t>
      </w:r>
      <w:proofErr w:type="spellStart"/>
      <w:r>
        <w:t>mesure</w:t>
      </w:r>
      <w:proofErr w:type="spellEnd"/>
      <w:r>
        <w:t xml:space="preserve">, pour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, et que les </w:t>
      </w:r>
      <w:proofErr w:type="spellStart"/>
      <w:r>
        <w:t>résidents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habitués à </w:t>
      </w:r>
      <w:proofErr w:type="spellStart"/>
      <w:r>
        <w:t>l'impact</w:t>
      </w:r>
      <w:proofErr w:type="spellEnd"/>
      <w:r>
        <w:t xml:space="preserve"> </w:t>
      </w:r>
      <w:proofErr w:type="spellStart"/>
      <w:r>
        <w:t>visuel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>.</w:t>
      </w:r>
    </w:p>
    <w:p w14:paraId="2050DE36" w14:textId="77777777" w:rsidR="006179E7" w:rsidRDefault="006179E7">
      <w:pPr>
        <w:spacing w:line="259" w:lineRule="auto"/>
        <w:sectPr w:rsidR="006179E7">
          <w:headerReference w:type="default" r:id="rId6"/>
          <w:footerReference w:type="default" r:id="rId7"/>
          <w:type w:val="continuous"/>
          <w:pgSz w:w="11910" w:h="16840"/>
          <w:pgMar w:top="2140" w:right="1300" w:bottom="1140" w:left="1300" w:header="1180" w:footer="960" w:gutter="0"/>
          <w:pgNumType w:start="1"/>
          <w:cols w:space="720"/>
        </w:sectPr>
      </w:pPr>
    </w:p>
    <w:p w14:paraId="5969791C" w14:textId="77777777" w:rsidR="006179E7" w:rsidRDefault="006179E7">
      <w:pPr>
        <w:pStyle w:val="BodyText"/>
        <w:ind w:left="0"/>
        <w:jc w:val="left"/>
      </w:pPr>
    </w:p>
    <w:p w14:paraId="3E58098E" w14:textId="77777777" w:rsidR="006179E7" w:rsidRDefault="006179E7">
      <w:pPr>
        <w:pStyle w:val="BodyText"/>
        <w:spacing w:before="238"/>
        <w:ind w:left="0"/>
        <w:jc w:val="left"/>
      </w:pPr>
    </w:p>
    <w:p w14:paraId="52735305" w14:textId="77777777" w:rsidR="006179E7" w:rsidRDefault="00E311B4">
      <w:pPr>
        <w:pStyle w:val="BodyText"/>
        <w:spacing w:line="259" w:lineRule="auto"/>
        <w:ind w:right="117"/>
      </w:pPr>
      <w:proofErr w:type="spellStart"/>
      <w:r>
        <w:t>Avec</w:t>
      </w:r>
      <w:proofErr w:type="spellEnd"/>
      <w:r>
        <w:t xml:space="preserve"> la poursuite de </w:t>
      </w:r>
      <w:proofErr w:type="spellStart"/>
      <w:r>
        <w:t>l'exploitation</w:t>
      </w:r>
      <w:proofErr w:type="spellEnd"/>
      <w:r>
        <w:t xml:space="preserve">, les </w:t>
      </w:r>
      <w:proofErr w:type="spellStart"/>
      <w:r>
        <w:t>effets</w:t>
      </w:r>
      <w:proofErr w:type="spellEnd"/>
      <w:r>
        <w:t xml:space="preserve"> de la </w:t>
      </w:r>
      <w:proofErr w:type="spellStart"/>
      <w:r>
        <w:t>lumière</w:t>
      </w:r>
      <w:proofErr w:type="spellEnd"/>
      <w:r>
        <w:t xml:space="preserve"> et du </w:t>
      </w:r>
      <w:proofErr w:type="spellStart"/>
      <w:r>
        <w:t>rayonnement</w:t>
      </w:r>
      <w:proofErr w:type="spellEnd"/>
      <w:r>
        <w:t xml:space="preserve"> </w:t>
      </w:r>
      <w:proofErr w:type="spellStart"/>
      <w:r>
        <w:t>n'augmentent</w:t>
      </w:r>
      <w:proofErr w:type="spellEnd"/>
      <w:r>
        <w:t xml:space="preserve"> pas. En tenant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dans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du terminal peut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et la </w:t>
      </w:r>
      <w:proofErr w:type="spellStart"/>
      <w:r>
        <w:t>plate-forme</w:t>
      </w:r>
      <w:proofErr w:type="spellEnd"/>
      <w:r>
        <w:t xml:space="preserve"> intermodale sera </w:t>
      </w:r>
      <w:proofErr w:type="spellStart"/>
      <w:r>
        <w:t>réalisée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zone déjà</w:t>
      </w:r>
      <w:r>
        <w:t xml:space="preserve"> </w:t>
      </w:r>
      <w:proofErr w:type="spellStart"/>
      <w:r>
        <w:t>construite</w:t>
      </w:r>
      <w:proofErr w:type="spellEnd"/>
      <w:r>
        <w:t xml:space="preserve"> et </w:t>
      </w:r>
      <w:proofErr w:type="spellStart"/>
      <w:r>
        <w:t>éclairée</w:t>
      </w:r>
      <w:proofErr w:type="spellEnd"/>
      <w:r>
        <w:t xml:space="preserve">,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évalue</w:t>
      </w:r>
      <w:proofErr w:type="spellEnd"/>
      <w:r>
        <w:t xml:space="preserve"> que la </w:t>
      </w:r>
      <w:proofErr w:type="spellStart"/>
      <w:r>
        <w:t>perception</w:t>
      </w:r>
      <w:proofErr w:type="spellEnd"/>
      <w:r>
        <w:t xml:space="preserve"> de </w:t>
      </w:r>
      <w:proofErr w:type="spellStart"/>
      <w:r>
        <w:t>l'espace</w:t>
      </w:r>
      <w:proofErr w:type="spellEnd"/>
      <w:r>
        <w:t xml:space="preserve"> ne </w:t>
      </w:r>
      <w:proofErr w:type="spellStart"/>
      <w:r>
        <w:t>changera</w:t>
      </w:r>
      <w:proofErr w:type="spellEnd"/>
      <w:r>
        <w:t xml:space="preserve"> pas en </w:t>
      </w:r>
      <w:proofErr w:type="spellStart"/>
      <w:r>
        <w:t>conséquence</w:t>
      </w:r>
      <w:proofErr w:type="spellEnd"/>
      <w:r>
        <w:t>.</w:t>
      </w:r>
    </w:p>
    <w:sectPr w:rsidR="006179E7">
      <w:pgSz w:w="11910" w:h="16840"/>
      <w:pgMar w:top="2140" w:right="1300" w:bottom="1140" w:left="1300" w:header="118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325" w14:textId="77777777" w:rsidR="00000000" w:rsidRDefault="00E311B4">
      <w:r>
        <w:separator/>
      </w:r>
    </w:p>
  </w:endnote>
  <w:endnote w:type="continuationSeparator" w:id="0">
    <w:p w14:paraId="74A74469" w14:textId="77777777" w:rsidR="00000000" w:rsidRDefault="00E3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6573" w14:textId="77777777" w:rsidR="006179E7" w:rsidRDefault="00E311B4">
    <w:pPr>
      <w:pStyle w:val="BodyText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487557632" behindDoc="1" locked="0" layoutInCell="1" allowOverlap="1" wp14:anchorId="773B159D" wp14:editId="30B913B5">
              <wp:simplePos x="0" y="0"/>
              <wp:positionH relativeFrom="page">
                <wp:posOffset>886460</wp:posOffset>
              </wp:positionH>
              <wp:positionV relativeFrom="page">
                <wp:posOffset>9943207</wp:posOffset>
              </wp:positionV>
              <wp:extent cx="317246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24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A3F1F" w14:textId="77777777" w:rsidR="006179E7" w:rsidRDefault="00E311B4">
                          <w:pPr>
                            <w:tabs>
                              <w:tab w:val="left" w:pos="4975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Addendum E9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Effets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lumière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et des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radiations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OVA 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>BAC</w:t>
                          </w: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B159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782.95pt;width:249.8pt;height:11pt;z-index:-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" filled="f" stroked="f">
              <v:textbox inset="0,0,0,0">
                <w:txbxContent>
                  <w:p w14:paraId="5E1A3F1F" w14:textId="77777777" w:rsidR="006179E7" w:rsidRDefault="00E311B4">
                    <w:pPr>
                      <w:tabs>
                        <w:tab w:val="left" w:pos="4975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Addendum E9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Effets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de la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lumière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et des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radiations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OVA </w:t>
                    </w:r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>BAC</w:t>
                    </w: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58144" behindDoc="1" locked="0" layoutInCell="1" allowOverlap="1" wp14:anchorId="4735E158" wp14:editId="7912B798">
              <wp:simplePos x="0" y="0"/>
              <wp:positionH relativeFrom="page">
                <wp:posOffset>5831804</wp:posOffset>
              </wp:positionH>
              <wp:positionV relativeFrom="page">
                <wp:posOffset>9943207</wp:posOffset>
              </wp:positionV>
              <wp:extent cx="6934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F91C5A" w14:textId="77777777" w:rsidR="006179E7" w:rsidRDefault="00E311B4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35E158" id="Textbox 3" o:spid="_x0000_s1027" type="#_x0000_t202" style="position:absolute;margin-left:459.2pt;margin-top:782.95pt;width:54.6pt;height:11pt;z-index:-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" filled="f" stroked="f">
              <v:textbox inset="0,0,0,0">
                <w:txbxContent>
                  <w:p w14:paraId="51F91C5A" w14:textId="77777777" w:rsidR="006179E7" w:rsidRDefault="00E311B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de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B6C4" w14:textId="77777777" w:rsidR="00000000" w:rsidRDefault="00E311B4">
      <w:r>
        <w:separator/>
      </w:r>
    </w:p>
  </w:footnote>
  <w:footnote w:type="continuationSeparator" w:id="0">
    <w:p w14:paraId="4C153F36" w14:textId="77777777" w:rsidR="00000000" w:rsidRDefault="00E3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04B4" w14:textId="77777777" w:rsidR="006179E7" w:rsidRDefault="00E311B4">
    <w:pPr>
      <w:pStyle w:val="BodyText"/>
      <w:spacing w:line="14" w:lineRule="auto"/>
      <w:ind w:left="0"/>
      <w:jc w:val="left"/>
    </w:pPr>
    <w:r>
      <w:rPr>
        <w:noProof/>
      </w:rPr>
      <w:drawing>
        <wp:anchor distT="0" distB="0" distL="0" distR="0" simplePos="0" relativeHeight="487557120" behindDoc="1" locked="0" layoutInCell="1" allowOverlap="1" wp14:anchorId="0E8B07D9" wp14:editId="06B8B66D">
          <wp:simplePos x="0" y="0"/>
          <wp:positionH relativeFrom="page">
            <wp:posOffset>1117167</wp:posOffset>
          </wp:positionH>
          <wp:positionV relativeFrom="page">
            <wp:posOffset>749133</wp:posOffset>
          </wp:positionV>
          <wp:extent cx="1561384" cy="60990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384" cy="609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E7"/>
    <w:rsid w:val="006179E7"/>
    <w:rsid w:val="00E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0E7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spacing w:before="240"/>
      <w:ind w:left="1193" w:hanging="1078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3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2854</Characters>
  <Application>Microsoft Office Word</Application>
  <DocSecurity>0</DocSecurity>
  <Lines>23</Lines>
  <Paragraphs>6</Paragraphs>
  <ScaleCrop>false</ScaleCrop>
  <Company>Bruxelles-Environnement - Leefmilieu Brussels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E9 effecten op licht en straling OK.docx</dc:title>
  <dc:creator>d05456</dc:creator>
  <cp:keywords>, docId:49AD9D40BECA295809604395C88A1F52</cp:keywords>
  <cp:lastModifiedBy>CLARA Sylvie</cp:lastModifiedBy>
  <cp:revision>2</cp:revision>
  <dcterms:created xsi:type="dcterms:W3CDTF">2023-12-11T08:29:00Z</dcterms:created>
  <dcterms:modified xsi:type="dcterms:W3CDTF">2023-12-11T08:29:00Z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